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35F7" w14:textId="711F89CF" w:rsidR="00E52392" w:rsidRDefault="00E82C8F" w:rsidP="00366807">
      <w:pPr>
        <w:ind w:left="72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93DA" wp14:editId="61840835">
                <wp:simplePos x="0" y="0"/>
                <wp:positionH relativeFrom="column">
                  <wp:posOffset>506730</wp:posOffset>
                </wp:positionH>
                <wp:positionV relativeFrom="paragraph">
                  <wp:posOffset>-686930</wp:posOffset>
                </wp:positionV>
                <wp:extent cx="6629400" cy="967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8E4F4" w14:textId="0AF28888" w:rsidR="00E82C8F" w:rsidRPr="00E82C8F" w:rsidRDefault="009C21F5">
                            <w:pP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>November 2023</w:t>
                            </w:r>
                            <w:r w:rsidR="00E82C8F" w:rsidRPr="00E82C8F"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br/>
                            </w:r>
                            <w:r w:rsidR="000D0BA2">
                              <w:rPr>
                                <w:rFonts w:ascii="Arial" w:hAnsi="Arial" w:cs="Arial"/>
                                <w:b/>
                                <w:bCs/>
                                <w:color w:val="18334D"/>
                                <w:sz w:val="48"/>
                                <w:szCs w:val="48"/>
                              </w:rPr>
                              <w:t>Blackboard</w:t>
                            </w:r>
                            <w:r w:rsidR="008A247C">
                              <w:rPr>
                                <w:rFonts w:ascii="Arial" w:hAnsi="Arial" w:cs="Arial"/>
                                <w:b/>
                                <w:bCs/>
                                <w:color w:val="18334D"/>
                                <w:sz w:val="48"/>
                                <w:szCs w:val="48"/>
                              </w:rPr>
                              <w:t xml:space="preserve"> Installation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B93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.9pt;margin-top:-54.1pt;width:522pt;height:7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" filled="f" stroked="f">
                <v:textbox>
                  <w:txbxContent>
                    <w:p w14:paraId="4B28E4F4" w14:textId="0AF28888" w:rsidR="00E82C8F" w:rsidRPr="00E82C8F" w:rsidRDefault="009C21F5">
                      <w:pP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>November 2023</w:t>
                      </w:r>
                      <w:r w:rsidR="00E82C8F" w:rsidRPr="00E82C8F"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br/>
                      </w:r>
                      <w:r w:rsidR="000D0BA2">
                        <w:rPr>
                          <w:rFonts w:ascii="Arial" w:hAnsi="Arial" w:cs="Arial"/>
                          <w:b/>
                          <w:bCs/>
                          <w:color w:val="18334D"/>
                          <w:sz w:val="48"/>
                          <w:szCs w:val="48"/>
                        </w:rPr>
                        <w:t>Blackboard</w:t>
                      </w:r>
                      <w:r w:rsidR="008A247C">
                        <w:rPr>
                          <w:rFonts w:ascii="Arial" w:hAnsi="Arial" w:cs="Arial"/>
                          <w:b/>
                          <w:bCs/>
                          <w:color w:val="18334D"/>
                          <w:sz w:val="48"/>
                          <w:szCs w:val="48"/>
                        </w:rPr>
                        <w:t xml:space="preserve"> Installation Guide</w:t>
                      </w: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6B7612CB" w14:textId="3EA51696" w:rsidR="6911BE36" w:rsidRPr="00037C00" w:rsidRDefault="6911BE36" w:rsidP="00037C00">
      <w:pPr>
        <w:textAlignment w:val="baseline"/>
        <w:rPr>
          <w:rFonts w:ascii="Times New Roman" w:eastAsia="Times New Roman" w:hAnsi="Times New Roman" w:cs="Times New Roman"/>
        </w:rPr>
      </w:pPr>
      <w:r w:rsidRPr="6911BE36">
        <w:rPr>
          <w:rFonts w:ascii="Calibri" w:eastAsia="Times New Roman" w:hAnsi="Calibri" w:cs="Times New Roman"/>
          <w:sz w:val="22"/>
          <w:szCs w:val="22"/>
        </w:rPr>
        <w:t> </w:t>
      </w:r>
    </w:p>
    <w:p w14:paraId="70917C73" w14:textId="5C48A9F6" w:rsidR="6911BE36" w:rsidRPr="00CC5192" w:rsidRDefault="6911BE36" w:rsidP="00124B47">
      <w:pPr>
        <w:ind w:left="720"/>
        <w:rPr>
          <w:rFonts w:ascii="Calibri" w:eastAsia="Times New Roman" w:hAnsi="Calibri" w:cs="Arial"/>
          <w:b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>*Note:</w:t>
      </w:r>
      <w:r w:rsidR="00124B47"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 </w:t>
      </w:r>
      <w:r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>You’ll need to install each App/Product separately, changing the name and custom parameters for installation.</w:t>
      </w:r>
    </w:p>
    <w:p w14:paraId="431C1D3C" w14:textId="2DCC0F1E" w:rsidR="6911BE36" w:rsidRPr="00CC5192" w:rsidRDefault="6911BE36" w:rsidP="6911BE36">
      <w:pPr>
        <w:ind w:firstLine="720"/>
        <w:rPr>
          <w:rFonts w:ascii="Calibri" w:eastAsia="Times New Roman" w:hAnsi="Calibri" w:cs="Arial"/>
          <w:sz w:val="22"/>
          <w:szCs w:val="22"/>
        </w:rPr>
      </w:pPr>
    </w:p>
    <w:p w14:paraId="12609475" w14:textId="57A19120" w:rsidR="008A247C" w:rsidRPr="00CC5192" w:rsidRDefault="00483AFA" w:rsidP="00454833">
      <w:pPr>
        <w:ind w:firstLine="720"/>
        <w:textAlignment w:val="baseline"/>
        <w:rPr>
          <w:rFonts w:ascii="Calibri" w:eastAsia="Times New Roman" w:hAnsi="Calibri" w:cs="Arial"/>
          <w:sz w:val="22"/>
          <w:szCs w:val="22"/>
        </w:rPr>
      </w:pPr>
      <w:r w:rsidRPr="00CC5192">
        <w:rPr>
          <w:rFonts w:ascii="Calibri" w:eastAsia="Times New Roman" w:hAnsi="Calibri" w:cs="Arial"/>
          <w:sz w:val="22"/>
          <w:szCs w:val="22"/>
        </w:rPr>
        <w:t>From within</w:t>
      </w:r>
      <w:r w:rsidR="008A247C" w:rsidRPr="00CC5192">
        <w:rPr>
          <w:rFonts w:ascii="Calibri" w:eastAsia="Times New Roman" w:hAnsi="Calibri" w:cs="Arial"/>
          <w:sz w:val="22"/>
          <w:szCs w:val="22"/>
        </w:rPr>
        <w:t xml:space="preserve"> the </w:t>
      </w:r>
      <w:r w:rsidR="00452368" w:rsidRPr="00CC5192">
        <w:rPr>
          <w:rFonts w:ascii="Calibri" w:eastAsia="Times New Roman" w:hAnsi="Calibri" w:cs="Arial"/>
          <w:i/>
          <w:iCs/>
          <w:sz w:val="22"/>
          <w:szCs w:val="22"/>
        </w:rPr>
        <w:t xml:space="preserve">Courses </w:t>
      </w:r>
      <w:r w:rsidR="008A247C" w:rsidRPr="00CC5192">
        <w:rPr>
          <w:rFonts w:ascii="Calibri" w:eastAsia="Times New Roman" w:hAnsi="Calibri" w:cs="Arial"/>
          <w:sz w:val="22"/>
          <w:szCs w:val="22"/>
        </w:rPr>
        <w:t>tab</w:t>
      </w:r>
      <w:r w:rsidR="00452368" w:rsidRPr="00CC5192">
        <w:rPr>
          <w:rFonts w:ascii="Calibri" w:eastAsia="Times New Roman" w:hAnsi="Calibri" w:cs="Arial"/>
          <w:sz w:val="22"/>
          <w:szCs w:val="22"/>
        </w:rPr>
        <w:t xml:space="preserve"> select the course where you’d like to add the Gale resource.</w:t>
      </w:r>
    </w:p>
    <w:p w14:paraId="1E2C0CCB" w14:textId="77777777" w:rsidR="008A247C" w:rsidRPr="00CC5192" w:rsidRDefault="008A247C" w:rsidP="008A247C">
      <w:pPr>
        <w:ind w:left="108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CC5192">
        <w:rPr>
          <w:rFonts w:ascii="Calibri" w:eastAsia="Times New Roman" w:hAnsi="Calibri" w:cs="Times New Roman"/>
          <w:sz w:val="22"/>
          <w:szCs w:val="22"/>
        </w:rPr>
        <w:t> </w:t>
      </w:r>
    </w:p>
    <w:p w14:paraId="24A50790" w14:textId="7F7059E8" w:rsidR="00483AFA" w:rsidRPr="00CC5192" w:rsidRDefault="00483AFA" w:rsidP="00454833">
      <w:pPr>
        <w:ind w:left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sz w:val="22"/>
          <w:szCs w:val="22"/>
        </w:rPr>
        <w:t>Select</w:t>
      </w:r>
      <w:r w:rsidR="008A247C" w:rsidRPr="00CC5192">
        <w:rPr>
          <w:rFonts w:ascii="Calibri" w:eastAsia="Times New Roman" w:hAnsi="Calibri" w:cs="Arial"/>
          <w:sz w:val="22"/>
          <w:szCs w:val="22"/>
        </w:rPr>
        <w:t> </w:t>
      </w:r>
      <w:r w:rsidR="00452368" w:rsidRPr="00CC5192">
        <w:rPr>
          <w:rFonts w:ascii="Calibri" w:eastAsia="Times New Roman" w:hAnsi="Calibri" w:cs="Arial"/>
          <w:i/>
          <w:iCs/>
          <w:color w:val="222222"/>
          <w:sz w:val="22"/>
          <w:szCs w:val="22"/>
        </w:rPr>
        <w:t>Content</w:t>
      </w:r>
      <w:r w:rsidR="00452368"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 from the left navigation</w:t>
      </w:r>
      <w:r w:rsidRPr="00CC5192">
        <w:rPr>
          <w:rFonts w:ascii="Calibri" w:eastAsia="Times New Roman" w:hAnsi="Calibri" w:cs="Arial"/>
          <w:color w:val="222222"/>
          <w:sz w:val="22"/>
          <w:szCs w:val="22"/>
        </w:rPr>
        <w:t>, then</w:t>
      </w:r>
      <w:r w:rsidRPr="00CC5192">
        <w:rPr>
          <w:rFonts w:ascii="Calibri" w:eastAsia="Times New Roman" w:hAnsi="Calibri" w:cs="Arial"/>
          <w:i/>
          <w:iCs/>
          <w:color w:val="222222"/>
          <w:sz w:val="22"/>
          <w:szCs w:val="22"/>
        </w:rPr>
        <w:t xml:space="preserve"> </w:t>
      </w:r>
      <w:r w:rsidR="00452368" w:rsidRPr="00CC5192">
        <w:rPr>
          <w:rFonts w:ascii="Calibri" w:eastAsia="Times New Roman" w:hAnsi="Calibri" w:cs="Arial"/>
          <w:i/>
          <w:iCs/>
          <w:color w:val="222222"/>
          <w:sz w:val="22"/>
          <w:szCs w:val="22"/>
        </w:rPr>
        <w:t>Build Content</w:t>
      </w:r>
      <w:r w:rsidRPr="00CC5192">
        <w:rPr>
          <w:rFonts w:ascii="Calibri" w:eastAsia="Times New Roman" w:hAnsi="Calibri" w:cs="Arial"/>
          <w:color w:val="222222"/>
          <w:sz w:val="22"/>
          <w:szCs w:val="22"/>
        </w:rPr>
        <w:t>, then</w:t>
      </w:r>
      <w:r w:rsidRPr="00CC5192">
        <w:rPr>
          <w:rFonts w:ascii="Calibri" w:eastAsia="Times New Roman" w:hAnsi="Calibri" w:cs="Arial"/>
          <w:i/>
          <w:iCs/>
          <w:color w:val="222222"/>
          <w:sz w:val="22"/>
          <w:szCs w:val="22"/>
        </w:rPr>
        <w:t xml:space="preserve"> </w:t>
      </w:r>
      <w:r w:rsidR="00452368" w:rsidRPr="00CC5192">
        <w:rPr>
          <w:rFonts w:ascii="Calibri" w:eastAsia="Times New Roman" w:hAnsi="Calibri" w:cs="Arial"/>
          <w:i/>
          <w:iCs/>
          <w:color w:val="222222"/>
          <w:sz w:val="22"/>
          <w:szCs w:val="22"/>
        </w:rPr>
        <w:t>Web Link.</w:t>
      </w:r>
    </w:p>
    <w:p w14:paraId="143607CE" w14:textId="16869D3B" w:rsidR="00452368" w:rsidRPr="00CC5192" w:rsidRDefault="00452368" w:rsidP="00454833">
      <w:pPr>
        <w:ind w:left="720"/>
        <w:textAlignment w:val="baseline"/>
        <w:rPr>
          <w:rFonts w:ascii="Arial" w:eastAsia="Times New Roman" w:hAnsi="Arial" w:cs="Arial"/>
          <w:sz w:val="22"/>
          <w:szCs w:val="22"/>
        </w:rPr>
      </w:pPr>
      <w:r w:rsidRPr="00CC5192"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454A8F0A" wp14:editId="06DBC265">
            <wp:extent cx="3879269" cy="4317713"/>
            <wp:effectExtent l="76200" t="76200" r="140335" b="140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9269" cy="43177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DFE62D" w14:textId="6A1FE119" w:rsidR="008A247C" w:rsidRPr="00CC5192" w:rsidRDefault="00483AFA" w:rsidP="008A247C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 </w:t>
      </w:r>
    </w:p>
    <w:p w14:paraId="4D2BE69A" w14:textId="09050AE9" w:rsidR="00DB471D" w:rsidRPr="00CC5192" w:rsidRDefault="00452368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Fill in the information for creating a new Web Link, clicking the box next to “This Link is to a Tool </w:t>
      </w:r>
      <w:proofErr w:type="gramStart"/>
      <w:r w:rsidRPr="00CC5192">
        <w:rPr>
          <w:rFonts w:ascii="Calibri" w:eastAsia="Times New Roman" w:hAnsi="Calibri" w:cs="Arial"/>
          <w:color w:val="222222"/>
          <w:sz w:val="22"/>
          <w:szCs w:val="22"/>
        </w:rPr>
        <w:t>Provider”</w:t>
      </w:r>
      <w:proofErr w:type="gramEnd"/>
      <w:r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 </w:t>
      </w:r>
    </w:p>
    <w:p w14:paraId="7107E138" w14:textId="77777777" w:rsidR="00D61935" w:rsidRPr="00CC5192" w:rsidRDefault="00D61935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</w:p>
    <w:p w14:paraId="7CD7A611" w14:textId="77777777" w:rsidR="00483AFA" w:rsidRPr="00CC5192" w:rsidRDefault="00483AFA" w:rsidP="008A247C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</w:p>
    <w:p w14:paraId="780AD940" w14:textId="7BE7E6BC" w:rsidR="00483AFA" w:rsidRPr="00CC5192" w:rsidRDefault="00452368" w:rsidP="008A247C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  <w:r w:rsidRPr="00CC5192">
        <w:rPr>
          <w:rFonts w:ascii="Calibri" w:eastAsia="Times New Roman" w:hAnsi="Calibri" w:cs="Arial"/>
          <w:noProof/>
          <w:sz w:val="22"/>
          <w:szCs w:val="22"/>
        </w:rPr>
        <w:lastRenderedPageBreak/>
        <w:drawing>
          <wp:inline distT="0" distB="0" distL="0" distR="0" wp14:anchorId="0A8BB08A" wp14:editId="08E7D925">
            <wp:extent cx="5029200" cy="4254887"/>
            <wp:effectExtent l="76200" t="76200" r="133350" b="1270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5925" cy="42605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850404" w14:textId="765CE125" w:rsidR="00483AFA" w:rsidRPr="00CC5192" w:rsidRDefault="00483AFA" w:rsidP="00037C00">
      <w:pPr>
        <w:textAlignment w:val="baseline"/>
        <w:rPr>
          <w:rFonts w:ascii="Calibri" w:eastAsia="Times New Roman" w:hAnsi="Calibri" w:cs="Arial"/>
          <w:sz w:val="22"/>
          <w:szCs w:val="22"/>
        </w:rPr>
      </w:pPr>
    </w:p>
    <w:p w14:paraId="08B95572" w14:textId="1617B3EB" w:rsidR="00452368" w:rsidRPr="00CC5192" w:rsidRDefault="00452368" w:rsidP="008A247C">
      <w:pPr>
        <w:ind w:left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>Name: Gale resource name</w:t>
      </w:r>
    </w:p>
    <w:p w14:paraId="7C2B0DFA" w14:textId="1BB73F05" w:rsidR="00452368" w:rsidRPr="00CC5192" w:rsidRDefault="00452368" w:rsidP="00452368">
      <w:pPr>
        <w:ind w:left="720"/>
        <w:rPr>
          <w:rFonts w:ascii="Calibri" w:eastAsia="Times New Roman" w:hAnsi="Calibri" w:cs="Arial"/>
          <w:b/>
          <w:bCs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URL: launch URL </w:t>
      </w:r>
      <w:r w:rsidRPr="00CC5192">
        <w:rPr>
          <w:rFonts w:ascii="Calibri" w:eastAsia="Times New Roman" w:hAnsi="Calibri" w:cs="Arial"/>
          <w:b/>
          <w:bCs/>
          <w:color w:val="222222"/>
          <w:sz w:val="22"/>
          <w:szCs w:val="22"/>
        </w:rPr>
        <w:t>https://</w:t>
      </w:r>
      <w:r w:rsidRPr="00CC5192">
        <w:rPr>
          <w:rFonts w:ascii="Calibri" w:eastAsia="Calibri" w:hAnsi="Calibri" w:cs="Calibri"/>
          <w:b/>
          <w:bCs/>
          <w:sz w:val="22"/>
          <w:szCs w:val="22"/>
        </w:rPr>
        <w:t>link.gale.com/apps/launch</w:t>
      </w:r>
    </w:p>
    <w:p w14:paraId="640B685A" w14:textId="425928E3" w:rsidR="00483AFA" w:rsidRPr="00CC5192" w:rsidRDefault="00483AFA" w:rsidP="008A247C">
      <w:pPr>
        <w:ind w:left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Key = </w:t>
      </w:r>
      <w:r w:rsidR="007A4DDB" w:rsidRPr="00CC5192">
        <w:rPr>
          <w:rStyle w:val="normaltextrun"/>
          <w:rFonts w:ascii="Calibri" w:hAnsi="Calibri"/>
          <w:sz w:val="22"/>
          <w:szCs w:val="22"/>
        </w:rPr>
        <w:t>Contact</w:t>
      </w:r>
      <w:r w:rsidR="00037C00" w:rsidRPr="00CC5192">
        <w:rPr>
          <w:rStyle w:val="normaltextrun"/>
          <w:rFonts w:ascii="Calibri" w:hAnsi="Calibri"/>
          <w:sz w:val="22"/>
          <w:szCs w:val="22"/>
        </w:rPr>
        <w:t xml:space="preserve"> your </w:t>
      </w:r>
      <w:hyperlink r:id="rId12" w:tgtFrame="_blank" w:history="1">
        <w:r w:rsidR="00037C00" w:rsidRPr="00CC5192">
          <w:rPr>
            <w:rStyle w:val="normaltextrun"/>
            <w:rFonts w:ascii="Calibri" w:hAnsi="Calibri"/>
            <w:color w:val="0563C1"/>
            <w:sz w:val="22"/>
            <w:szCs w:val="22"/>
            <w:u w:val="single"/>
          </w:rPr>
          <w:t>Gale Customer Success Manager</w:t>
        </w:r>
      </w:hyperlink>
      <w:r w:rsidR="00037C00" w:rsidRPr="00CC5192">
        <w:rPr>
          <w:rStyle w:val="normaltextrun"/>
          <w:rFonts w:ascii="Calibri" w:hAnsi="Calibri"/>
          <w:sz w:val="22"/>
          <w:szCs w:val="22"/>
        </w:rPr>
        <w:t> if you don't know yours</w:t>
      </w:r>
    </w:p>
    <w:p w14:paraId="5F21A89C" w14:textId="06B2B42C" w:rsidR="00483AFA" w:rsidRPr="00CC5192" w:rsidRDefault="00483AFA" w:rsidP="00037C00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  <w:r w:rsidRPr="00CC5192">
        <w:rPr>
          <w:rFonts w:ascii="Calibri" w:eastAsia="Times New Roman" w:hAnsi="Calibri" w:cs="Arial"/>
          <w:sz w:val="22"/>
          <w:szCs w:val="22"/>
        </w:rPr>
        <w:t xml:space="preserve">Secret = </w:t>
      </w:r>
      <w:r w:rsidR="007A4DDB" w:rsidRPr="00CC5192">
        <w:rPr>
          <w:rFonts w:ascii="Calibri" w:eastAsia="Times New Roman" w:hAnsi="Calibri" w:cs="Arial"/>
          <w:sz w:val="22"/>
          <w:szCs w:val="22"/>
        </w:rPr>
        <w:t>C</w:t>
      </w:r>
      <w:r w:rsidR="00037C00" w:rsidRPr="00CC5192">
        <w:rPr>
          <w:rFonts w:ascii="Calibri" w:eastAsia="Times New Roman" w:hAnsi="Calibri" w:cs="Arial"/>
          <w:sz w:val="22"/>
          <w:szCs w:val="22"/>
        </w:rPr>
        <w:t>ontact your </w:t>
      </w:r>
      <w:hyperlink r:id="rId13" w:tgtFrame="_blank" w:history="1">
        <w:r w:rsidR="00037C00" w:rsidRPr="00CC5192">
          <w:rPr>
            <w:rFonts w:ascii="Calibri" w:eastAsia="Times New Roman" w:hAnsi="Calibri" w:cs="Arial"/>
            <w:sz w:val="22"/>
            <w:szCs w:val="22"/>
          </w:rPr>
          <w:t>Gale Customer Success Manager</w:t>
        </w:r>
      </w:hyperlink>
      <w:r w:rsidR="00037C00" w:rsidRPr="00CC5192">
        <w:rPr>
          <w:rFonts w:ascii="Calibri" w:eastAsia="Times New Roman" w:hAnsi="Calibri" w:cs="Arial"/>
          <w:sz w:val="22"/>
          <w:szCs w:val="22"/>
        </w:rPr>
        <w:t> to generate for you</w:t>
      </w:r>
    </w:p>
    <w:p w14:paraId="5C4AF4BA" w14:textId="2AAFAC60" w:rsidR="00604651" w:rsidRPr="00CC5192" w:rsidRDefault="00483AFA" w:rsidP="007A4DDB">
      <w:pPr>
        <w:tabs>
          <w:tab w:val="left" w:pos="9340"/>
        </w:tabs>
        <w:ind w:left="720"/>
        <w:textAlignment w:val="baseline"/>
        <w:rPr>
          <w:rFonts w:ascii="Arial" w:eastAsia="Times New Roman" w:hAnsi="Arial" w:cs="Arial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Custom Parameters: </w:t>
      </w:r>
      <w:r w:rsidR="007A4DDB" w:rsidRPr="00CC5192">
        <w:rPr>
          <w:rFonts w:ascii="Calibri" w:eastAsia="Times New Roman" w:hAnsi="Calibri" w:cs="Arial"/>
          <w:color w:val="222222"/>
          <w:sz w:val="22"/>
          <w:szCs w:val="22"/>
        </w:rPr>
        <w:t>P</w:t>
      </w:r>
      <w:r w:rsidR="00581237" w:rsidRPr="00CC5192">
        <w:rPr>
          <w:rFonts w:ascii="Calibri" w:eastAsia="Times New Roman" w:hAnsi="Calibri" w:cs="Arial"/>
          <w:sz w:val="22"/>
          <w:szCs w:val="22"/>
        </w:rPr>
        <w:t xml:space="preserve">arameters </w:t>
      </w:r>
      <w:r w:rsidR="00FA5F04" w:rsidRPr="00CC5192">
        <w:rPr>
          <w:rFonts w:ascii="Calibri" w:eastAsia="Times New Roman" w:hAnsi="Calibri" w:cs="Arial"/>
          <w:sz w:val="22"/>
          <w:szCs w:val="22"/>
        </w:rPr>
        <w:t>vary by product and are available at</w:t>
      </w:r>
      <w:r w:rsidR="00604651" w:rsidRPr="00CC5192">
        <w:rPr>
          <w:rFonts w:ascii="Calibri" w:eastAsia="Times New Roman" w:hAnsi="Calibri" w:cs="Arial"/>
          <w:sz w:val="22"/>
          <w:szCs w:val="22"/>
        </w:rPr>
        <w:t xml:space="preserve"> </w:t>
      </w:r>
      <w:hyperlink r:id="rId14" w:history="1">
        <w:r w:rsidR="001779E0" w:rsidRPr="00CC5192">
          <w:rPr>
            <w:rStyle w:val="Hyperlink"/>
            <w:rFonts w:ascii="Calibri" w:eastAsia="Times New Roman" w:hAnsi="Calibri" w:cs="Arial"/>
            <w:sz w:val="22"/>
            <w:szCs w:val="22"/>
          </w:rPr>
          <w:t>http://support.gale.com/technical/lms</w:t>
        </w:r>
      </w:hyperlink>
    </w:p>
    <w:p w14:paraId="7E565B3B" w14:textId="16537EE3" w:rsidR="00604651" w:rsidRPr="00CC5192" w:rsidRDefault="00037C00" w:rsidP="007A4DDB">
      <w:pPr>
        <w:ind w:left="720" w:firstLine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>Example:</w:t>
      </w:r>
    </w:p>
    <w:p w14:paraId="4FCCE445" w14:textId="5ABFF31B" w:rsidR="00604651" w:rsidRPr="00CC5192" w:rsidRDefault="00452368" w:rsidP="007A4DDB">
      <w:pPr>
        <w:ind w:left="1440"/>
        <w:textAlignment w:val="baseline"/>
        <w:rPr>
          <w:rFonts w:eastAsia="Times New Roman" w:cs="Arial"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>p</w:t>
      </w:r>
      <w:r w:rsidR="00604651" w:rsidRPr="00CC5192">
        <w:rPr>
          <w:rFonts w:ascii="Calibri" w:eastAsia="Times New Roman" w:hAnsi="Calibri" w:cs="Arial"/>
          <w:color w:val="222222"/>
          <w:sz w:val="22"/>
          <w:szCs w:val="22"/>
        </w:rPr>
        <w:t>roduct=OVIC</w:t>
      </w:r>
      <w:r w:rsidR="00604651" w:rsidRPr="00CC5192">
        <w:rPr>
          <w:rFonts w:ascii="Calibri" w:eastAsia="Times New Roman" w:hAnsi="Calibri" w:cs="Arial"/>
          <w:color w:val="222222"/>
          <w:sz w:val="22"/>
          <w:szCs w:val="22"/>
        </w:rPr>
        <w:br/>
      </w:r>
      <w:proofErr w:type="spellStart"/>
      <w:r w:rsidR="00604651" w:rsidRPr="00CC5192">
        <w:rPr>
          <w:rFonts w:eastAsia="Times New Roman" w:cs="Arial"/>
          <w:color w:val="222222"/>
          <w:sz w:val="22"/>
          <w:szCs w:val="22"/>
        </w:rPr>
        <w:t>lms_name</w:t>
      </w:r>
      <w:proofErr w:type="spellEnd"/>
      <w:r w:rsidR="00604651" w:rsidRPr="00CC5192">
        <w:rPr>
          <w:rFonts w:eastAsia="Times New Roman" w:cs="Arial"/>
          <w:color w:val="222222"/>
          <w:sz w:val="22"/>
          <w:szCs w:val="22"/>
        </w:rPr>
        <w:t>=blackboard  </w:t>
      </w:r>
    </w:p>
    <w:p w14:paraId="3A342DC9" w14:textId="7ECD4C89" w:rsidR="007A4DDB" w:rsidRPr="00CC5192" w:rsidRDefault="007A4DDB" w:rsidP="007A4DDB">
      <w:pPr>
        <w:textAlignment w:val="baseline"/>
        <w:rPr>
          <w:rFonts w:eastAsia="Times New Roman" w:cs="Arial"/>
          <w:color w:val="222222"/>
          <w:sz w:val="22"/>
          <w:szCs w:val="22"/>
        </w:rPr>
      </w:pPr>
    </w:p>
    <w:p w14:paraId="24FE1FC7" w14:textId="4BAB9DF0" w:rsidR="007A4DDB" w:rsidRPr="00CC5192" w:rsidRDefault="007A4DDB" w:rsidP="007A4DDB">
      <w:pPr>
        <w:ind w:left="720"/>
        <w:textAlignment w:val="baseline"/>
        <w:rPr>
          <w:rFonts w:eastAsia="Times New Roman" w:cs="Arial"/>
          <w:color w:val="222222"/>
          <w:sz w:val="22"/>
          <w:szCs w:val="22"/>
        </w:rPr>
      </w:pPr>
      <w:r w:rsidRPr="00CC5192">
        <w:rPr>
          <w:rFonts w:eastAsia="Times New Roman" w:cs="Arial"/>
          <w:color w:val="222222"/>
          <w:sz w:val="22"/>
          <w:szCs w:val="22"/>
        </w:rPr>
        <w:t xml:space="preserve">You have the option to add a Description and determine whether the resource opens in a new browser window or within the Blackboard frame </w:t>
      </w:r>
      <w:r w:rsidR="00B1126E" w:rsidRPr="00CC5192">
        <w:rPr>
          <w:rFonts w:eastAsia="Times New Roman" w:cs="Arial"/>
          <w:color w:val="222222"/>
          <w:sz w:val="22"/>
          <w:szCs w:val="22"/>
        </w:rPr>
        <w:t>(Open in New Window).</w:t>
      </w:r>
    </w:p>
    <w:p w14:paraId="16DC0441" w14:textId="77777777" w:rsidR="00037C00" w:rsidRPr="00CC5192" w:rsidRDefault="00037C00" w:rsidP="00604651">
      <w:pPr>
        <w:ind w:left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</w:p>
    <w:p w14:paraId="24E7FAB4" w14:textId="77777777" w:rsidR="008A247C" w:rsidRPr="00CC5192" w:rsidRDefault="008A247C" w:rsidP="00581237">
      <w:pPr>
        <w:textAlignment w:val="baseline"/>
        <w:rPr>
          <w:rFonts w:ascii="Calibri" w:eastAsia="Times New Roman" w:hAnsi="Calibri" w:cs="Arial"/>
          <w:sz w:val="22"/>
          <w:szCs w:val="22"/>
        </w:rPr>
      </w:pPr>
    </w:p>
    <w:p w14:paraId="7B492CD1" w14:textId="3CE7D520" w:rsidR="008A247C" w:rsidRPr="00CC5192" w:rsidRDefault="008A247C" w:rsidP="008A247C">
      <w:pPr>
        <w:ind w:firstLine="720"/>
        <w:textAlignment w:val="baseline"/>
        <w:rPr>
          <w:rFonts w:ascii="Arial" w:eastAsia="Times New Roman" w:hAnsi="Arial" w:cs="Arial"/>
          <w:sz w:val="22"/>
          <w:szCs w:val="22"/>
        </w:rPr>
      </w:pPr>
      <w:r w:rsidRPr="00CC5192">
        <w:rPr>
          <w:rFonts w:ascii="Calibri" w:eastAsia="Times New Roman" w:hAnsi="Calibri" w:cs="Arial"/>
          <w:sz w:val="22"/>
          <w:szCs w:val="22"/>
        </w:rPr>
        <w:t xml:space="preserve">Click </w:t>
      </w:r>
      <w:r w:rsidRPr="00CC5192">
        <w:rPr>
          <w:rFonts w:ascii="Calibri" w:eastAsia="Times New Roman" w:hAnsi="Calibri" w:cs="Arial"/>
          <w:i/>
          <w:iCs/>
          <w:sz w:val="22"/>
          <w:szCs w:val="22"/>
        </w:rPr>
        <w:t>Submit</w:t>
      </w:r>
      <w:r w:rsidRPr="00CC5192">
        <w:rPr>
          <w:rFonts w:ascii="Calibri" w:eastAsia="Times New Roman" w:hAnsi="Calibri" w:cs="Arial"/>
          <w:sz w:val="22"/>
          <w:szCs w:val="22"/>
        </w:rPr>
        <w:t> </w:t>
      </w:r>
    </w:p>
    <w:p w14:paraId="21618A7A" w14:textId="77777777" w:rsidR="008A247C" w:rsidRPr="00CC5192" w:rsidRDefault="008A247C" w:rsidP="008A247C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</w:p>
    <w:p w14:paraId="61F6CC7F" w14:textId="7398FDCD" w:rsidR="005F08CA" w:rsidRPr="00CC5192" w:rsidRDefault="007A4DDB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 w:rsidRPr="00CC5192">
        <w:rPr>
          <w:rFonts w:ascii="Calibri" w:eastAsia="Times New Roman" w:hAnsi="Calibri" w:cs="Arial"/>
          <w:iCs/>
          <w:sz w:val="22"/>
          <w:szCs w:val="22"/>
        </w:rPr>
        <w:t xml:space="preserve">The resource now appears under </w:t>
      </w:r>
      <w:r w:rsidRPr="00CC5192">
        <w:rPr>
          <w:rFonts w:ascii="Calibri" w:eastAsia="Times New Roman" w:hAnsi="Calibri" w:cs="Arial"/>
          <w:i/>
          <w:sz w:val="22"/>
          <w:szCs w:val="22"/>
        </w:rPr>
        <w:t>Content</w:t>
      </w:r>
      <w:r w:rsidRPr="00CC5192">
        <w:rPr>
          <w:rFonts w:ascii="Calibri" w:eastAsia="Times New Roman" w:hAnsi="Calibri" w:cs="Arial"/>
          <w:iCs/>
          <w:sz w:val="22"/>
          <w:szCs w:val="22"/>
        </w:rPr>
        <w:t xml:space="preserve"> in the course.</w:t>
      </w:r>
    </w:p>
    <w:p w14:paraId="4F4D9563" w14:textId="4DFE7B1A" w:rsidR="007A4DDB" w:rsidRPr="00CC5192" w:rsidRDefault="007A4DDB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 w:rsidRPr="00CC5192">
        <w:rPr>
          <w:rFonts w:ascii="Calibri" w:eastAsia="Times New Roman" w:hAnsi="Calibri" w:cs="Arial"/>
          <w:iCs/>
          <w:noProof/>
          <w:sz w:val="22"/>
          <w:szCs w:val="22"/>
        </w:rPr>
        <w:lastRenderedPageBreak/>
        <w:drawing>
          <wp:inline distT="0" distB="0" distL="0" distR="0" wp14:anchorId="36C5661E" wp14:editId="37207449">
            <wp:extent cx="4927720" cy="2239873"/>
            <wp:effectExtent l="76200" t="76200" r="139700" b="1416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7720" cy="22398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7CEBD9" w14:textId="77777777" w:rsidR="00BA1AD0" w:rsidRPr="00CC5192" w:rsidRDefault="00BA1AD0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66459104" w14:textId="393DF42D" w:rsidR="00BA1AD0" w:rsidRPr="00CC5192" w:rsidRDefault="00BA1AD0" w:rsidP="00BA1AD0">
      <w:pPr>
        <w:ind w:left="720"/>
        <w:rPr>
          <w:rFonts w:ascii="Calibri" w:eastAsia="Times New Roman" w:hAnsi="Calibri" w:cs="Arial"/>
          <w:b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>*</w:t>
      </w:r>
      <w:r w:rsidR="00965701">
        <w:rPr>
          <w:rFonts w:ascii="Calibri" w:eastAsia="Times New Roman" w:hAnsi="Calibri" w:cs="Arial"/>
          <w:b/>
          <w:color w:val="222222"/>
          <w:sz w:val="22"/>
          <w:szCs w:val="22"/>
        </w:rPr>
        <w:t>Note</w:t>
      </w:r>
      <w:r w:rsidR="00BF324C"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: </w:t>
      </w:r>
      <w:r w:rsidR="00965701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You may receive the error message below. </w:t>
      </w:r>
      <w:r w:rsidR="00FC59B9"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>There are two possible fixes w</w:t>
      </w:r>
      <w:r w:rsidR="007420E4"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>hen this error</w:t>
      </w:r>
      <w:r w:rsidR="00B220DF"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 message</w:t>
      </w:r>
      <w:r w:rsidR="007420E4"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 is displayed</w:t>
      </w:r>
      <w:r w:rsidR="00606B64">
        <w:rPr>
          <w:rFonts w:ascii="Calibri" w:eastAsia="Times New Roman" w:hAnsi="Calibri" w:cs="Arial"/>
          <w:b/>
          <w:color w:val="222222"/>
          <w:sz w:val="22"/>
          <w:szCs w:val="22"/>
        </w:rPr>
        <w:t>.</w:t>
      </w:r>
      <w:r w:rsidR="007420E4"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 </w:t>
      </w:r>
      <w:r w:rsidR="00FC59B9"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br/>
      </w:r>
      <w:r w:rsidR="007934C2"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“The tool provider is not supported. Only standard URL links to this site are </w:t>
      </w:r>
      <w:r w:rsidR="00B220DF" w:rsidRPr="00CC5192">
        <w:rPr>
          <w:rFonts w:ascii="Calibri" w:eastAsia="Times New Roman" w:hAnsi="Calibri" w:cs="Arial"/>
          <w:color w:val="222222"/>
          <w:sz w:val="22"/>
          <w:szCs w:val="22"/>
        </w:rPr>
        <w:t>permitted.</w:t>
      </w:r>
      <w:r w:rsidR="00FC59B9" w:rsidRPr="00CC5192">
        <w:rPr>
          <w:rFonts w:ascii="Calibri" w:eastAsia="Times New Roman" w:hAnsi="Calibri" w:cs="Arial"/>
          <w:color w:val="222222"/>
          <w:sz w:val="22"/>
          <w:szCs w:val="22"/>
        </w:rPr>
        <w:t>”</w:t>
      </w:r>
    </w:p>
    <w:p w14:paraId="5833C65B" w14:textId="77777777" w:rsidR="007934C2" w:rsidRPr="00CC5192" w:rsidRDefault="007934C2" w:rsidP="00BA1AD0">
      <w:pPr>
        <w:ind w:left="720"/>
        <w:rPr>
          <w:rFonts w:ascii="Calibri" w:eastAsia="Times New Roman" w:hAnsi="Calibri" w:cs="Arial"/>
          <w:b/>
          <w:color w:val="222222"/>
          <w:sz w:val="22"/>
          <w:szCs w:val="22"/>
        </w:rPr>
      </w:pPr>
    </w:p>
    <w:p w14:paraId="19E1DF00" w14:textId="1CAFAB77" w:rsidR="007934C2" w:rsidRPr="00CC5192" w:rsidRDefault="007934C2" w:rsidP="00BA1AD0">
      <w:pPr>
        <w:ind w:left="720"/>
        <w:rPr>
          <w:rFonts w:ascii="Calibri" w:eastAsia="Times New Roman" w:hAnsi="Calibri" w:cs="Arial"/>
          <w:b/>
          <w:color w:val="222222"/>
          <w:sz w:val="22"/>
          <w:szCs w:val="22"/>
        </w:rPr>
      </w:pPr>
      <w:r w:rsidRPr="00CC5192">
        <w:rPr>
          <w:noProof/>
          <w:sz w:val="22"/>
          <w:szCs w:val="22"/>
        </w:rPr>
        <w:drawing>
          <wp:inline distT="0" distB="0" distL="0" distR="0" wp14:anchorId="1A51AD8E" wp14:editId="32FFCD15">
            <wp:extent cx="5056632" cy="2359152"/>
            <wp:effectExtent l="76200" t="76200" r="125095" b="136525"/>
            <wp:docPr id="1738785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8507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56632" cy="23591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33FF59" w14:textId="77777777" w:rsidR="003A0FCF" w:rsidRPr="00CC5192" w:rsidRDefault="003A0FCF" w:rsidP="00BA1AD0">
      <w:pPr>
        <w:ind w:left="720"/>
        <w:rPr>
          <w:rFonts w:ascii="Calibri" w:eastAsia="Times New Roman" w:hAnsi="Calibri" w:cs="Arial"/>
          <w:b/>
          <w:color w:val="222222"/>
          <w:sz w:val="22"/>
          <w:szCs w:val="22"/>
        </w:rPr>
      </w:pPr>
    </w:p>
    <w:p w14:paraId="13340BAA" w14:textId="64427774" w:rsidR="004760EF" w:rsidRPr="00CC5192" w:rsidRDefault="004760EF" w:rsidP="00BA1AD0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Fix 1: </w:t>
      </w:r>
      <w:r w:rsidRPr="00CC5192">
        <w:rPr>
          <w:rFonts w:ascii="Calibri" w:eastAsia="Times New Roman" w:hAnsi="Calibri" w:cs="Arial"/>
          <w:color w:val="222222"/>
          <w:sz w:val="22"/>
          <w:szCs w:val="22"/>
        </w:rPr>
        <w:t>The school or district administrator must enable Global Properties for LTI Providers in Blackboard</w:t>
      </w:r>
      <w:r w:rsidR="00FE4966"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 </w:t>
      </w:r>
      <w:r w:rsidR="00FE4966" w:rsidRPr="00CC5192">
        <w:rPr>
          <w:sz w:val="22"/>
          <w:szCs w:val="22"/>
          <w:lang w:val="en-CA"/>
        </w:rPr>
        <w:t>and allow per link LTI configuration</w:t>
      </w:r>
      <w:r w:rsidRPr="00CC5192">
        <w:rPr>
          <w:rFonts w:ascii="Calibri" w:eastAsia="Times New Roman" w:hAnsi="Calibri" w:cs="Arial"/>
          <w:color w:val="222222"/>
          <w:sz w:val="22"/>
          <w:szCs w:val="22"/>
        </w:rPr>
        <w:t>.</w:t>
      </w:r>
      <w:r w:rsidR="00FC59B9"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 After this step has been completed, the instructions above will allow installation by </w:t>
      </w:r>
      <w:r w:rsidR="00C97AB0" w:rsidRPr="00CC5192">
        <w:rPr>
          <w:rFonts w:ascii="Calibri" w:eastAsia="Times New Roman" w:hAnsi="Calibri" w:cs="Arial"/>
          <w:color w:val="222222"/>
          <w:sz w:val="22"/>
          <w:szCs w:val="22"/>
        </w:rPr>
        <w:t>Web L</w:t>
      </w:r>
      <w:r w:rsidR="00FC59B9" w:rsidRPr="00CC5192">
        <w:rPr>
          <w:rFonts w:ascii="Calibri" w:eastAsia="Times New Roman" w:hAnsi="Calibri" w:cs="Arial"/>
          <w:color w:val="222222"/>
          <w:sz w:val="22"/>
          <w:szCs w:val="22"/>
        </w:rPr>
        <w:t>ink.</w:t>
      </w:r>
    </w:p>
    <w:p w14:paraId="2D495923" w14:textId="5D87D004" w:rsidR="003A0FCF" w:rsidRPr="006D46D6" w:rsidRDefault="006D46D6" w:rsidP="00BA1AD0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b/>
          <w:color w:val="222222"/>
          <w:sz w:val="22"/>
          <w:szCs w:val="22"/>
        </w:rPr>
        <w:br/>
      </w:r>
      <w:r w:rsidRPr="006D46D6">
        <w:rPr>
          <w:rFonts w:ascii="Calibri" w:eastAsia="Times New Roman" w:hAnsi="Calibri" w:cs="Arial"/>
          <w:color w:val="222222"/>
          <w:sz w:val="22"/>
          <w:szCs w:val="22"/>
        </w:rPr>
        <w:t>Within Blackboard administrator tools:</w:t>
      </w:r>
    </w:p>
    <w:p w14:paraId="3A54ABFF" w14:textId="5D571733" w:rsidR="003A0FCF" w:rsidRPr="00CC5192" w:rsidRDefault="003A0FCF" w:rsidP="00BA1AD0">
      <w:pPr>
        <w:ind w:left="720"/>
        <w:rPr>
          <w:rFonts w:ascii="Calibri" w:eastAsia="Times New Roman" w:hAnsi="Calibri" w:cs="Arial"/>
          <w:b/>
          <w:bCs/>
          <w:color w:val="222222"/>
          <w:sz w:val="22"/>
          <w:szCs w:val="22"/>
        </w:rPr>
      </w:pPr>
      <w:r w:rsidRPr="00CC5192">
        <w:rPr>
          <w:noProof/>
          <w:sz w:val="22"/>
          <w:szCs w:val="22"/>
          <w:lang w:val="en-CA"/>
        </w:rPr>
        <w:lastRenderedPageBreak/>
        <w:drawing>
          <wp:inline distT="0" distB="0" distL="0" distR="0" wp14:anchorId="7121D6E4" wp14:editId="5E07712F">
            <wp:extent cx="5212080" cy="2999232"/>
            <wp:effectExtent l="76200" t="76200" r="140970" b="125095"/>
            <wp:docPr id="1135630864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30864" name="Picture 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9992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589B2B" w14:textId="77777777" w:rsidR="00BA1AD0" w:rsidRPr="00CC5192" w:rsidRDefault="00BA1AD0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2EE2C28B" w14:textId="77777777" w:rsidR="00FC59B9" w:rsidRPr="00CC5192" w:rsidRDefault="00FC59B9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0D96284D" w14:textId="7DFF3196" w:rsidR="009D7621" w:rsidRPr="00CC5192" w:rsidRDefault="00FC59B9" w:rsidP="009D7621">
      <w:pPr>
        <w:ind w:left="720"/>
        <w:rPr>
          <w:sz w:val="22"/>
          <w:szCs w:val="22"/>
          <w:lang w:val="en-CA"/>
        </w:rPr>
      </w:pPr>
      <w:r w:rsidRPr="00CC5192">
        <w:rPr>
          <w:rFonts w:ascii="Calibri" w:eastAsia="Times New Roman" w:hAnsi="Calibri" w:cs="Arial"/>
          <w:b/>
          <w:iCs/>
          <w:sz w:val="22"/>
          <w:szCs w:val="22"/>
        </w:rPr>
        <w:t>Fix 2:</w:t>
      </w:r>
      <w:r w:rsidRPr="00CC5192">
        <w:rPr>
          <w:rFonts w:ascii="Calibri" w:eastAsia="Times New Roman" w:hAnsi="Calibri" w:cs="Arial"/>
          <w:iCs/>
          <w:sz w:val="22"/>
          <w:szCs w:val="22"/>
        </w:rPr>
        <w:t xml:space="preserve"> </w:t>
      </w:r>
      <w:r w:rsidR="00E63AB3" w:rsidRPr="00CC5192">
        <w:rPr>
          <w:rFonts w:ascii="Calibri" w:eastAsia="Times New Roman" w:hAnsi="Calibri" w:cs="Arial"/>
          <w:iCs/>
          <w:sz w:val="22"/>
          <w:szCs w:val="22"/>
        </w:rPr>
        <w:t xml:space="preserve"> </w:t>
      </w:r>
      <w:r w:rsidR="00C55AF3"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The school or district administrator must </w:t>
      </w:r>
      <w:r w:rsidR="00C55AF3" w:rsidRPr="00CC5192">
        <w:rPr>
          <w:sz w:val="22"/>
          <w:szCs w:val="22"/>
          <w:lang w:val="en-CA"/>
        </w:rPr>
        <w:t xml:space="preserve">register Gale as an LTI Provider in the </w:t>
      </w:r>
      <w:r w:rsidR="009E0797">
        <w:rPr>
          <w:sz w:val="22"/>
          <w:szCs w:val="22"/>
          <w:lang w:val="en-CA"/>
        </w:rPr>
        <w:t xml:space="preserve">Blackboard </w:t>
      </w:r>
      <w:r w:rsidR="00C55AF3" w:rsidRPr="00CC5192">
        <w:rPr>
          <w:sz w:val="22"/>
          <w:szCs w:val="22"/>
          <w:lang w:val="en-CA"/>
        </w:rPr>
        <w:t>admin interface</w:t>
      </w:r>
      <w:r w:rsidR="00A33CF3">
        <w:rPr>
          <w:sz w:val="22"/>
          <w:szCs w:val="22"/>
          <w:lang w:val="en-CA"/>
        </w:rPr>
        <w:t>.</w:t>
      </w:r>
      <w:r w:rsidR="00A33CF3">
        <w:rPr>
          <w:sz w:val="22"/>
          <w:szCs w:val="22"/>
          <w:lang w:val="en-CA"/>
        </w:rPr>
        <w:br/>
      </w:r>
      <w:r w:rsidR="00A55E43" w:rsidRPr="00CC5192">
        <w:rPr>
          <w:sz w:val="22"/>
          <w:szCs w:val="22"/>
          <w:lang w:val="en-CA"/>
        </w:rPr>
        <w:t>A</w:t>
      </w:r>
      <w:r w:rsidR="00C55AF3" w:rsidRPr="00CC5192">
        <w:rPr>
          <w:sz w:val="22"/>
          <w:szCs w:val="22"/>
          <w:lang w:val="en-CA"/>
        </w:rPr>
        <w:t>ny Gale URL is then recognised as being backed by th</w:t>
      </w:r>
      <w:r w:rsidR="009475FD" w:rsidRPr="00CC5192">
        <w:rPr>
          <w:sz w:val="22"/>
          <w:szCs w:val="22"/>
          <w:lang w:val="en-CA"/>
        </w:rPr>
        <w:t>e</w:t>
      </w:r>
      <w:r w:rsidR="00C55AF3" w:rsidRPr="00CC5192">
        <w:rPr>
          <w:sz w:val="22"/>
          <w:szCs w:val="22"/>
          <w:lang w:val="en-CA"/>
        </w:rPr>
        <w:t xml:space="preserve"> LTI provider key/secret, without any need to re-enter key/secret.</w:t>
      </w:r>
    </w:p>
    <w:p w14:paraId="6F2F5B4E" w14:textId="0543F98E" w:rsidR="009D7621" w:rsidRPr="00CC5192" w:rsidRDefault="009D7621" w:rsidP="009D7621">
      <w:pPr>
        <w:ind w:left="720"/>
        <w:rPr>
          <w:sz w:val="22"/>
          <w:szCs w:val="22"/>
        </w:rPr>
      </w:pPr>
      <w:r w:rsidRPr="00CC5192">
        <w:rPr>
          <w:b/>
          <w:sz w:val="22"/>
          <w:szCs w:val="22"/>
        </w:rPr>
        <w:br/>
        <w:t>Blackboard help links:</w:t>
      </w:r>
      <w:r w:rsidRPr="00CC5192">
        <w:rPr>
          <w:sz w:val="22"/>
          <w:szCs w:val="22"/>
        </w:rPr>
        <w:br/>
      </w:r>
      <w:hyperlink r:id="rId19" w:history="1">
        <w:r w:rsidRPr="00CC5192">
          <w:rPr>
            <w:rStyle w:val="Hyperlink"/>
            <w:sz w:val="22"/>
            <w:szCs w:val="22"/>
          </w:rPr>
          <w:t>https://help.blackboard.com/Learn/Administrator/SaaS/Integrations/Learning_Tools_Interoperability</w:t>
        </w:r>
      </w:hyperlink>
      <w:r w:rsidRPr="00CC5192">
        <w:rPr>
          <w:sz w:val="22"/>
          <w:szCs w:val="22"/>
        </w:rPr>
        <w:br/>
      </w:r>
      <w:r w:rsidRPr="00CC5192">
        <w:rPr>
          <w:sz w:val="22"/>
          <w:szCs w:val="22"/>
        </w:rPr>
        <w:br/>
      </w:r>
      <w:hyperlink r:id="rId20" w:history="1">
        <w:r w:rsidRPr="00CC5192">
          <w:rPr>
            <w:rStyle w:val="Hyperlink"/>
            <w:sz w:val="22"/>
            <w:szCs w:val="22"/>
          </w:rPr>
          <w:t>https://help.blackboard.com/Learn/Administrator/Hosting/System_Integration/LTI</w:t>
        </w:r>
      </w:hyperlink>
    </w:p>
    <w:p w14:paraId="6A4F20DD" w14:textId="06CEB6A0" w:rsidR="00FC59B9" w:rsidRPr="00C55AF3" w:rsidRDefault="00FC59B9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2F2D7B8C" w14:textId="77777777" w:rsidR="00B220DF" w:rsidRDefault="00B220DF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5EAC7A43" w14:textId="77777777" w:rsidR="00B220DF" w:rsidRDefault="00B220DF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71A8815C" w14:textId="77777777" w:rsidR="00D04790" w:rsidRDefault="00D04790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4E717A34" w14:textId="77777777" w:rsidR="00D04790" w:rsidRPr="007A4DDB" w:rsidRDefault="00D04790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sectPr w:rsidR="00D04790" w:rsidRPr="007A4DDB" w:rsidSect="00366807">
      <w:headerReference w:type="default" r:id="rId21"/>
      <w:footerReference w:type="default" r:id="rId22"/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C247" w14:textId="77777777" w:rsidR="009545C2" w:rsidRDefault="009545C2" w:rsidP="00DA6116">
      <w:r>
        <w:separator/>
      </w:r>
    </w:p>
  </w:endnote>
  <w:endnote w:type="continuationSeparator" w:id="0">
    <w:p w14:paraId="60F15C86" w14:textId="77777777" w:rsidR="009545C2" w:rsidRDefault="009545C2" w:rsidP="00DA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6DC" w14:textId="77777777" w:rsidR="00DA6116" w:rsidRDefault="00366807">
    <w:pPr>
      <w:pStyle w:val="Footer"/>
    </w:pPr>
    <w:r>
      <w:rPr>
        <w:noProof/>
      </w:rPr>
      <w:drawing>
        <wp:inline distT="0" distB="0" distL="0" distR="0" wp14:anchorId="5A583B15" wp14:editId="05DF8553">
          <wp:extent cx="7772400" cy="953770"/>
          <wp:effectExtent l="0" t="0" r="0" b="1143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T18279100 Gale Memo Template Designs_footer_Option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5E1D" w14:textId="77777777" w:rsidR="009545C2" w:rsidRDefault="009545C2" w:rsidP="00DA6116">
      <w:r>
        <w:separator/>
      </w:r>
    </w:p>
  </w:footnote>
  <w:footnote w:type="continuationSeparator" w:id="0">
    <w:p w14:paraId="2C89C1F2" w14:textId="77777777" w:rsidR="009545C2" w:rsidRDefault="009545C2" w:rsidP="00DA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75D4" w14:textId="77777777" w:rsidR="00366807" w:rsidRDefault="00366807">
    <w:pPr>
      <w:pStyle w:val="Header"/>
    </w:pPr>
    <w:r>
      <w:rPr>
        <w:noProof/>
      </w:rPr>
      <w:drawing>
        <wp:inline distT="0" distB="0" distL="0" distR="0" wp14:anchorId="3E1A6382" wp14:editId="156838D0">
          <wp:extent cx="7772400" cy="13220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T18279100 Gale Memo Template Designs_footer_Header_Option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2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92E"/>
    <w:multiLevelType w:val="multilevel"/>
    <w:tmpl w:val="11D68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37F4E"/>
    <w:multiLevelType w:val="hybridMultilevel"/>
    <w:tmpl w:val="3DF2E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B22797"/>
    <w:multiLevelType w:val="multilevel"/>
    <w:tmpl w:val="2B5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64046"/>
    <w:multiLevelType w:val="multilevel"/>
    <w:tmpl w:val="0F322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764C7"/>
    <w:multiLevelType w:val="multilevel"/>
    <w:tmpl w:val="E5663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F34D1"/>
    <w:multiLevelType w:val="multilevel"/>
    <w:tmpl w:val="C37AD9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968A0"/>
    <w:multiLevelType w:val="multilevel"/>
    <w:tmpl w:val="05DC2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F74EF"/>
    <w:multiLevelType w:val="multilevel"/>
    <w:tmpl w:val="AB06A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96D45"/>
    <w:multiLevelType w:val="multilevel"/>
    <w:tmpl w:val="83246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61799"/>
    <w:multiLevelType w:val="multilevel"/>
    <w:tmpl w:val="E4CAA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31F0F"/>
    <w:multiLevelType w:val="multilevel"/>
    <w:tmpl w:val="931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3379A9"/>
    <w:multiLevelType w:val="multilevel"/>
    <w:tmpl w:val="23F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91439"/>
    <w:multiLevelType w:val="multilevel"/>
    <w:tmpl w:val="F87A0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D5311"/>
    <w:multiLevelType w:val="multilevel"/>
    <w:tmpl w:val="0C021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1572E"/>
    <w:multiLevelType w:val="multilevel"/>
    <w:tmpl w:val="98A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55093">
    <w:abstractNumId w:val="11"/>
  </w:num>
  <w:num w:numId="2" w16cid:durableId="1703047594">
    <w:abstractNumId w:val="4"/>
  </w:num>
  <w:num w:numId="3" w16cid:durableId="762802387">
    <w:abstractNumId w:val="13"/>
  </w:num>
  <w:num w:numId="4" w16cid:durableId="244994932">
    <w:abstractNumId w:val="12"/>
  </w:num>
  <w:num w:numId="5" w16cid:durableId="1805345653">
    <w:abstractNumId w:val="6"/>
  </w:num>
  <w:num w:numId="6" w16cid:durableId="1740446895">
    <w:abstractNumId w:val="14"/>
  </w:num>
  <w:num w:numId="7" w16cid:durableId="118501059">
    <w:abstractNumId w:val="7"/>
  </w:num>
  <w:num w:numId="8" w16cid:durableId="159778103">
    <w:abstractNumId w:val="3"/>
  </w:num>
  <w:num w:numId="9" w16cid:durableId="678386496">
    <w:abstractNumId w:val="0"/>
  </w:num>
  <w:num w:numId="10" w16cid:durableId="220017608">
    <w:abstractNumId w:val="5"/>
  </w:num>
  <w:num w:numId="11" w16cid:durableId="1694453798">
    <w:abstractNumId w:val="8"/>
  </w:num>
  <w:num w:numId="12" w16cid:durableId="745997127">
    <w:abstractNumId w:val="9"/>
  </w:num>
  <w:num w:numId="13" w16cid:durableId="343409623">
    <w:abstractNumId w:val="1"/>
  </w:num>
  <w:num w:numId="14" w16cid:durableId="685593417">
    <w:abstractNumId w:val="10"/>
  </w:num>
  <w:num w:numId="15" w16cid:durableId="58603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16"/>
    <w:rsid w:val="00037C00"/>
    <w:rsid w:val="00084296"/>
    <w:rsid w:val="000B0DC8"/>
    <w:rsid w:val="000D0BA2"/>
    <w:rsid w:val="00124746"/>
    <w:rsid w:val="00124B47"/>
    <w:rsid w:val="00172AA5"/>
    <w:rsid w:val="001779E0"/>
    <w:rsid w:val="001A67DF"/>
    <w:rsid w:val="001C6B6C"/>
    <w:rsid w:val="00213298"/>
    <w:rsid w:val="0025246F"/>
    <w:rsid w:val="00257B2E"/>
    <w:rsid w:val="00262E92"/>
    <w:rsid w:val="002B3CF8"/>
    <w:rsid w:val="002E46CA"/>
    <w:rsid w:val="0031585C"/>
    <w:rsid w:val="00327D08"/>
    <w:rsid w:val="00330F3B"/>
    <w:rsid w:val="00366807"/>
    <w:rsid w:val="003A0FCF"/>
    <w:rsid w:val="003D5657"/>
    <w:rsid w:val="00452368"/>
    <w:rsid w:val="00454833"/>
    <w:rsid w:val="004760EF"/>
    <w:rsid w:val="00483AFA"/>
    <w:rsid w:val="00487C18"/>
    <w:rsid w:val="005328CB"/>
    <w:rsid w:val="00553C11"/>
    <w:rsid w:val="005657AB"/>
    <w:rsid w:val="00566436"/>
    <w:rsid w:val="00577161"/>
    <w:rsid w:val="00581237"/>
    <w:rsid w:val="005C0706"/>
    <w:rsid w:val="005F08CA"/>
    <w:rsid w:val="00604651"/>
    <w:rsid w:val="00606B64"/>
    <w:rsid w:val="006B2832"/>
    <w:rsid w:val="006D46D6"/>
    <w:rsid w:val="00713E76"/>
    <w:rsid w:val="00722F4C"/>
    <w:rsid w:val="00726D62"/>
    <w:rsid w:val="007420E4"/>
    <w:rsid w:val="007455C0"/>
    <w:rsid w:val="00760B02"/>
    <w:rsid w:val="007934C2"/>
    <w:rsid w:val="00793B4E"/>
    <w:rsid w:val="007A4DDB"/>
    <w:rsid w:val="008A0CD1"/>
    <w:rsid w:val="008A247C"/>
    <w:rsid w:val="008E40AD"/>
    <w:rsid w:val="009475FD"/>
    <w:rsid w:val="009545C2"/>
    <w:rsid w:val="00965701"/>
    <w:rsid w:val="00972F9A"/>
    <w:rsid w:val="009C21F5"/>
    <w:rsid w:val="009D7621"/>
    <w:rsid w:val="009E0797"/>
    <w:rsid w:val="00A24FF2"/>
    <w:rsid w:val="00A33CF3"/>
    <w:rsid w:val="00A55E43"/>
    <w:rsid w:val="00B1126E"/>
    <w:rsid w:val="00B220DF"/>
    <w:rsid w:val="00B65FA3"/>
    <w:rsid w:val="00BA1AD0"/>
    <w:rsid w:val="00BD386F"/>
    <w:rsid w:val="00BD6601"/>
    <w:rsid w:val="00BF324C"/>
    <w:rsid w:val="00BF6C54"/>
    <w:rsid w:val="00C16892"/>
    <w:rsid w:val="00C55AF3"/>
    <w:rsid w:val="00C86DBC"/>
    <w:rsid w:val="00C97AB0"/>
    <w:rsid w:val="00CC2B58"/>
    <w:rsid w:val="00CC5192"/>
    <w:rsid w:val="00CC55ED"/>
    <w:rsid w:val="00CD13E1"/>
    <w:rsid w:val="00D04790"/>
    <w:rsid w:val="00D124B1"/>
    <w:rsid w:val="00D33A9D"/>
    <w:rsid w:val="00D36C14"/>
    <w:rsid w:val="00D61935"/>
    <w:rsid w:val="00D80D84"/>
    <w:rsid w:val="00DA6116"/>
    <w:rsid w:val="00DB471D"/>
    <w:rsid w:val="00DC3E43"/>
    <w:rsid w:val="00E52392"/>
    <w:rsid w:val="00E63AB3"/>
    <w:rsid w:val="00E73514"/>
    <w:rsid w:val="00E82C8F"/>
    <w:rsid w:val="00ED4968"/>
    <w:rsid w:val="00EE797D"/>
    <w:rsid w:val="00FA5F04"/>
    <w:rsid w:val="00FC59B9"/>
    <w:rsid w:val="00FE4966"/>
    <w:rsid w:val="00FE76CD"/>
    <w:rsid w:val="53AF8648"/>
    <w:rsid w:val="6911B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1D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116"/>
  </w:style>
  <w:style w:type="paragraph" w:styleId="Footer">
    <w:name w:val="footer"/>
    <w:basedOn w:val="Normal"/>
    <w:link w:val="FooterChar"/>
    <w:uiPriority w:val="99"/>
    <w:unhideWhenUsed/>
    <w:rsid w:val="00DA6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16"/>
  </w:style>
  <w:style w:type="table" w:styleId="TableGrid">
    <w:name w:val="Table Grid"/>
    <w:basedOn w:val="TableNormal"/>
    <w:uiPriority w:val="39"/>
    <w:rsid w:val="005F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24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247C"/>
  </w:style>
  <w:style w:type="character" w:customStyle="1" w:styleId="eop">
    <w:name w:val="eop"/>
    <w:basedOn w:val="DefaultParagraphFont"/>
    <w:rsid w:val="008A247C"/>
  </w:style>
  <w:style w:type="character" w:customStyle="1" w:styleId="contextualspellingandgrammarerror">
    <w:name w:val="contextualspellingandgrammarerror"/>
    <w:basedOn w:val="DefaultParagraphFont"/>
    <w:rsid w:val="008A247C"/>
  </w:style>
  <w:style w:type="character" w:customStyle="1" w:styleId="spellingerror">
    <w:name w:val="spellingerror"/>
    <w:basedOn w:val="DefaultParagraphFont"/>
    <w:rsid w:val="008A247C"/>
  </w:style>
  <w:style w:type="character" w:styleId="Hyperlink">
    <w:name w:val="Hyperlink"/>
    <w:basedOn w:val="DefaultParagraphFont"/>
    <w:uiPriority w:val="99"/>
    <w:unhideWhenUsed/>
    <w:rsid w:val="00553C11"/>
    <w:rPr>
      <w:color w:val="0563C1" w:themeColor="hyperlink"/>
      <w:u w:val="single"/>
    </w:rPr>
  </w:style>
  <w:style w:type="character" w:customStyle="1" w:styleId="scxw183364904">
    <w:name w:val="scxw183364904"/>
    <w:basedOn w:val="DefaultParagraphFont"/>
    <w:rsid w:val="00604651"/>
  </w:style>
  <w:style w:type="character" w:styleId="UnresolvedMention">
    <w:name w:val="Unresolved Mention"/>
    <w:basedOn w:val="DefaultParagraphFont"/>
    <w:uiPriority w:val="99"/>
    <w:semiHidden/>
    <w:unhideWhenUsed/>
    <w:rsid w:val="001779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ale.customersuccess@cengage.com" TargetMode="External"/><Relationship Id="rId18" Type="http://schemas.openxmlformats.org/officeDocument/2006/relationships/image" Target="cid:image007.png@01DA171C.2AAE739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gale.customersuccess@cengage.com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help.blackboard.com/Learn/Administrator/Hosting/System_Integration/LT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help.blackboard.com/Learn/Administrator/SaaS/Integrations/Learning_Tools_Interopera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upport.gale.com/technical/lm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1CF990502A840A6758843A0D8BE4F" ma:contentTypeVersion="0" ma:contentTypeDescription="Create a new document." ma:contentTypeScope="" ma:versionID="68d85dce098883bc2cb741015215d5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e12c555ce7ed9979d5a752b5dc44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16111-F445-4522-BE38-E805AC864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B760E-1184-4245-827B-08F68A58E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53AF0-D222-428E-A59C-B86166685A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Winters, Amber</cp:lastModifiedBy>
  <cp:revision>2</cp:revision>
  <cp:lastPrinted>2017-07-07T14:52:00Z</cp:lastPrinted>
  <dcterms:created xsi:type="dcterms:W3CDTF">2023-11-15T19:06:00Z</dcterms:created>
  <dcterms:modified xsi:type="dcterms:W3CDTF">2023-11-15T19:06:00Z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0x010100D631CF990502A840A6758843A0D8BE4F</vt:lpwstr>
  </property>
</Properties>
</file>